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mallCaps/>
          <w:sz w:val="28"/>
        </w:rPr>
        <w:t>Master Informatique - M2TIW – Formation en alternance</w:t>
      </w:r>
    </w:p>
    <w:p>
      <w:pPr>
        <w:pStyle w:val="Normal"/>
        <w:jc w:val="center"/>
        <w:rPr>
          <w:smallCaps/>
          <w:sz w:val="28"/>
        </w:rPr>
      </w:pPr>
      <w:r>
        <w:rPr>
          <w:smallCaps/>
          <w:sz w:val="28"/>
        </w:rPr>
        <w:t>Appréciation de l’intégration professionnelle</w:t>
      </w:r>
    </w:p>
    <w:p>
      <w:pPr>
        <w:pStyle w:val="Normal"/>
        <w:rPr/>
      </w:pPr>
      <w:r>
        <w:rPr>
          <w:b/>
          <w:sz w:val="20"/>
        </w:rPr>
        <w:t xml:space="preserve">À remplir par le tuteur en entreprise. Date limite le </w:t>
      </w:r>
      <w:bookmarkStart w:id="0" w:name="_GoBack"/>
      <w:bookmarkEnd w:id="0"/>
      <w:r>
        <w:rPr>
          <w:b/>
          <w:sz w:val="20"/>
        </w:rPr>
        <w:t>24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février </w:t>
      </w:r>
      <w:r>
        <w:rPr>
          <w:b/>
          <w:sz w:val="20"/>
        </w:rPr>
        <w:t>2017.</w:t>
      </w:r>
    </w:p>
    <w:tbl>
      <w:tblPr>
        <w:tblStyle w:val="Grilledutableau"/>
        <w:tblW w:w="89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674"/>
        <w:gridCol w:w="4320"/>
      </w:tblGrid>
      <w:tr>
        <w:trPr>
          <w:trHeight w:val="432" w:hRule="atLeast"/>
        </w:trPr>
        <w:tc>
          <w:tcPr>
            <w:tcW w:w="4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Nom de l’alternant :</w:t>
            </w:r>
          </w:p>
        </w:tc>
        <w:tc>
          <w:tcPr>
            <w:tcW w:w="43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Nom du tuteur :</w:t>
            </w:r>
          </w:p>
        </w:tc>
      </w:tr>
    </w:tbl>
    <w:p>
      <w:pPr>
        <w:pStyle w:val="Normal"/>
        <w:jc w:val="both"/>
        <w:rPr>
          <w:sz w:val="6"/>
        </w:rPr>
      </w:pPr>
      <w:r>
        <w:rPr>
          <w:sz w:val="6"/>
        </w:rPr>
      </w:r>
    </w:p>
    <w:p>
      <w:pPr>
        <w:pStyle w:val="Normal"/>
        <w:jc w:val="both"/>
        <w:rPr>
          <w:i/>
          <w:i/>
          <w:sz w:val="20"/>
        </w:rPr>
      </w:pPr>
      <w:r>
        <w:rPr>
          <w:i/>
          <w:sz w:val="20"/>
          <w:u w:val="single"/>
        </w:rPr>
        <w:t>Consigne</w:t>
      </w:r>
      <w:r>
        <w:rPr>
          <w:i/>
          <w:sz w:val="20"/>
        </w:rPr>
        <w:t> : Entourez ou surlignez la case correspondante à la situation de l’alternant suivi. Si vous pensez à d’autres éléments, n’hésitez pas à les ajouter en fin de document. Ce document servira de base à l’alternant afin de mieux cerner ses points forts et ses points faibles, sur lesquels il pourra porter son attention dans le futur.</w:t>
      </w:r>
    </w:p>
    <w:tbl>
      <w:tblPr>
        <w:tblStyle w:val="Grilledutableau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54"/>
        <w:gridCol w:w="2254"/>
        <w:gridCol w:w="2254"/>
        <w:gridCol w:w="2253"/>
      </w:tblGrid>
      <w:tr>
        <w:trPr/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Conforme aux exigences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Acceptable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Améliorations nécessaires</w:t>
            </w:r>
          </w:p>
        </w:tc>
      </w:tr>
      <w:tr>
        <w:trPr/>
        <w:tc>
          <w:tcPr>
            <w:tcW w:w="9015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Comportement général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Ponctualité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Toujours à l’heure et prévient de ses retards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Quelques retards justifiés, prévient généralement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Retards fréquents, injustifiés, sans veiller à prévenir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Assiduité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Ne s’absente jamais sauf cas exceptionnel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S’absente à plusieurs reprises mais prévient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S’absente régulièrement sans prévenir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Sociabilité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S’entend bien avec l’ensemble des collègues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Est amical avec certains collègues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Eprouve des difficultés dans le rapport avec les autres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Tenue vestimentaire / propreté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Tenue soignée, propre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Prend moyennement soin de sa personne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Tenue négligée, prend peu soin de sa personne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Motivation au travail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Intérêt marqué pour l’ensemble du travail confié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Ne manifeste de l’intérêt que dans des fonctions précises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Peu intéressé(e), fait son travail machinalement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Politesse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Poli(e) et aimable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Manque parfois de tact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Impoli(e) et abrupt(e) dans l’approche</w:t>
            </w:r>
          </w:p>
        </w:tc>
      </w:tr>
      <w:tr>
        <w:trPr>
          <w:trHeight w:val="720" w:hRule="atLeast"/>
        </w:trPr>
        <w:tc>
          <w:tcPr>
            <w:tcW w:w="9015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Réalisation du travail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Respect des consignes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Accepte les consignes et les met volontiers en application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Semble accepter les consignes mais demande de la surveillance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Tendance à critiquer les consignes, doit souvent être repris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Qualité du travail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Appliqué(e) et précis(e)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Habituellement précis(e), commet quelques erreurs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Manque d’application, peu de corrélation avec les attentes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Constance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Rythme de travail régulier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 besoin d’une supervision stricte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Rythme très irrégulier, se laisse facilement submerger 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Respect des délais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Excellent, anticipe les délais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Respecte majoritairement les délais sauf exceptions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Régulièrement en retard sur le travail demandé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Facilité d’apprentissage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Généralement rapide à comprendre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 besoin de plus d’explications que la moyenne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Les explications doivent être continuellement réitérées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Sens des responsabilités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Digne de confiance, requiert peu de surveillance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 besoin de surveillance occasionnelle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Requiert une surveillance constante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Autonomie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Aime résoudre les problèmes, cherche à trouver seul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Fait régulièrement appel à son supérieur(e) ou à ses collègues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Ne peut se débrouiller sans aide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Ordre (tenue de son poste de travail)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Son poste de travail est propre et organisé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Tendance au désordre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Lieu de travail non ordonné, n’arrive pas à s’organiser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Initiative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Voit le travail à faire et le fait volontairement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Ne voit pas nécessairement le travail à faire mais demande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Ne voit jamais le travail à faire, adopte une position attentiste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Auto-évaluation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Evalue bien les situations et agit en conséquence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Evalue assez bien les situations mais n’y réagit pas toujours à temps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Difficultés à juger les situations et à y réagir</w:t>
            </w:r>
          </w:p>
        </w:tc>
      </w:tr>
      <w:tr>
        <w:trPr>
          <w:trHeight w:val="720" w:hRule="atLeast"/>
        </w:trPr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Coopération avec l’équipe, intégration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Travaille volontiers en équipe et sait se coordonner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Travaille souvent de façon isolée et a parfois du mal à se coordonner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Difficultés à communiquer avec l’équipe</w:t>
            </w:r>
          </w:p>
        </w:tc>
      </w:tr>
    </w:tbl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  <w:u w:val="single"/>
        </w:rPr>
        <w:t>Autres remarques</w:t>
      </w:r>
      <w:r>
        <w:rPr>
          <w:sz w:val="20"/>
        </w:rPr>
        <w:t> :</w:t>
      </w:r>
    </w:p>
    <w:tbl>
      <w:tblPr>
        <w:tblStyle w:val="Grilledutableau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0" w:after="160"/>
        <w:ind w:firstLine="706"/>
        <w:jc w:val="both"/>
        <w:rPr/>
      </w:pPr>
      <w:r>
        <w:rPr>
          <w:sz w:val="20"/>
        </w:rPr>
        <w:t xml:space="preserve">Date et signature du tuteur en entreprise                 </w:t>
      </w:r>
    </w:p>
    <w:sectPr>
      <w:type w:val="nextPage"/>
      <w:pgSz w:w="11906" w:h="16838"/>
      <w:pgMar w:left="1440" w:right="1440" w:header="0" w:top="990" w:footer="0" w:bottom="10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2233d0"/>
    <w:rPr>
      <w:color w:val="80808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25d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LibreOffice/5.1.4.2$Linux_X86_64 LibreOffice_project/10m0$Build-2</Application>
  <Pages>2</Pages>
  <Words>496</Words>
  <Characters>2900</Characters>
  <CharactersWithSpaces>3335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2016-09-06T14:50:00Z</dcterms:created>
  <dc:creator>Nicolas Pronost</dc:creator>
  <dc:description/>
  <dc:language>en-GB</dc:language>
  <cp:lastModifiedBy/>
  <dcterms:modified xsi:type="dcterms:W3CDTF">2017-02-07T11:20:35Z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